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31" w:rsidRPr="001D5931" w:rsidRDefault="001D5931" w:rsidP="001D5931">
      <w:pPr>
        <w:jc w:val="center"/>
        <w:rPr>
          <w:b/>
          <w:sz w:val="28"/>
        </w:rPr>
      </w:pPr>
      <w:r w:rsidRPr="001D5931">
        <w:rPr>
          <w:b/>
          <w:sz w:val="28"/>
        </w:rPr>
        <w:t>Организация сна в ДОУ</w:t>
      </w:r>
    </w:p>
    <w:p w:rsidR="001D5931" w:rsidRPr="001D5931" w:rsidRDefault="001D5931" w:rsidP="001D5931">
      <w:pPr>
        <w:jc w:val="both"/>
        <w:rPr>
          <w:sz w:val="28"/>
        </w:rPr>
      </w:pPr>
      <w:r w:rsidRPr="001D5931">
        <w:rPr>
          <w:sz w:val="28"/>
        </w:rPr>
        <w:t>В соответствии с СанПиН 2.4.1.3049-13 «Санитарно-эпидемиологические требования к устройству, содержанию и организации режима работы в дошкольных</w:t>
      </w:r>
      <w:r w:rsidRPr="001D5931">
        <w:rPr>
          <w:sz w:val="28"/>
        </w:rPr>
        <w:t xml:space="preserve"> образовательных организациях»:</w:t>
      </w:r>
    </w:p>
    <w:p w:rsidR="00AC5024" w:rsidRDefault="001D5931" w:rsidP="001D5931">
      <w:pPr>
        <w:jc w:val="both"/>
      </w:pPr>
      <w:r w:rsidRPr="001D5931">
        <w:rPr>
          <w:sz w:val="28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</w:t>
      </w:r>
      <w:r>
        <w:t>.</w:t>
      </w:r>
      <w:bookmarkStart w:id="0" w:name="_GoBack"/>
      <w:bookmarkEnd w:id="0"/>
    </w:p>
    <w:sectPr w:rsidR="00AC5024" w:rsidSect="001D593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A28"/>
    <w:rsid w:val="001D5931"/>
    <w:rsid w:val="00606A28"/>
    <w:rsid w:val="00AC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>Home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2017-01-11T22:02:00Z</dcterms:created>
  <dcterms:modified xsi:type="dcterms:W3CDTF">2017-01-11T22:03:00Z</dcterms:modified>
</cp:coreProperties>
</file>